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C66D7D">
        <w:t>82</w:t>
      </w:r>
      <w:r w:rsidR="00203ED8">
        <w:t>)</w:t>
      </w:r>
      <w:r>
        <w:t>/1</w:t>
      </w:r>
      <w:r w:rsidR="005E068F">
        <w:t>7-18/</w:t>
      </w:r>
      <w:proofErr w:type="spellStart"/>
      <w:proofErr w:type="gramStart"/>
      <w:r w:rsidR="005E068F">
        <w:t>N.Pur</w:t>
      </w:r>
      <w:proofErr w:type="spellEnd"/>
      <w:proofErr w:type="gramEnd"/>
      <w:r>
        <w:t xml:space="preserve">             </w:t>
      </w:r>
      <w:r>
        <w:tab/>
      </w:r>
      <w:r>
        <w:tab/>
        <w:t xml:space="preserve">              </w:t>
      </w:r>
      <w:r w:rsidR="00561D4C">
        <w:tab/>
      </w:r>
      <w:r w:rsidR="00561D4C">
        <w:tab/>
      </w:r>
      <w:r w:rsidR="00090AEA">
        <w:t xml:space="preserve">                  </w:t>
      </w:r>
      <w:r w:rsidR="005E068F">
        <w:tab/>
      </w:r>
      <w:r w:rsidR="005E068F">
        <w:tab/>
      </w:r>
      <w:r w:rsidR="00B6195A">
        <w:t xml:space="preserve">                 </w:t>
      </w:r>
      <w:r w:rsidR="00C66D7D">
        <w:t>15.05.2017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46011C"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46011C">
        <w:rPr>
          <w:rFonts w:ascii="Century Gothic" w:hAnsi="Century Gothic" w:cs="Calibri"/>
          <w:sz w:val="20"/>
          <w:szCs w:val="20"/>
          <w:lang w:val="en-IN" w:eastAsia="en-IN"/>
        </w:rPr>
        <w:t xml:space="preserve">Sealed Quotation in </w:t>
      </w:r>
      <w:r w:rsidR="0046011C" w:rsidRPr="0046011C">
        <w:rPr>
          <w:rFonts w:ascii="Century Gothic" w:hAnsi="Century Gothic" w:cs="Calibri"/>
          <w:sz w:val="20"/>
          <w:szCs w:val="20"/>
          <w:lang w:val="en-IN" w:eastAsia="en-IN"/>
        </w:rPr>
        <w:t>is</w:t>
      </w:r>
      <w:r w:rsidRPr="0046011C">
        <w:rPr>
          <w:rFonts w:ascii="Century Gothic" w:hAnsi="Century Gothic" w:cs="Calibri"/>
          <w:sz w:val="20"/>
          <w:szCs w:val="20"/>
          <w:lang w:val="en-IN" w:eastAsia="en-IN"/>
        </w:rPr>
        <w:t xml:space="preserve"> invited on behalf of Chief Executive Officer CIAB, Mohali for the purchase of following items so as to reach latest by</w:t>
      </w:r>
      <w:r w:rsidRPr="0046011C">
        <w:rPr>
          <w:rFonts w:ascii="Century Gothic" w:hAnsi="Century Gothic" w:cs="Mangal"/>
          <w:sz w:val="20"/>
          <w:szCs w:val="20"/>
          <w:cs/>
          <w:lang w:val="en-IN" w:eastAsia="en-IN" w:bidi="hi-IN"/>
        </w:rPr>
        <w:t xml:space="preserve"> </w:t>
      </w:r>
      <w:r w:rsidR="00EA64CF">
        <w:rPr>
          <w:rFonts w:ascii="Century Gothic" w:hAnsi="Century Gothic" w:cs="Arial Unicode MS" w:hint="cs"/>
          <w:b/>
          <w:color w:val="FF0000"/>
          <w:sz w:val="20"/>
          <w:szCs w:val="20"/>
          <w:cs/>
          <w:lang w:val="en-IN" w:eastAsia="en-IN" w:bidi="hi-IN"/>
        </w:rPr>
        <w:t xml:space="preserve">06.06.2017 </w:t>
      </w:r>
      <w:r w:rsidRPr="0046011C">
        <w:rPr>
          <w:rFonts w:ascii="Century Gothic" w:hAnsi="Century Gothic" w:cs="Calibri"/>
          <w:sz w:val="20"/>
          <w:szCs w:val="20"/>
          <w:lang w:val="en-IN" w:eastAsia="en-IN"/>
        </w:rPr>
        <w:t>on or before 2.30 pm</w:t>
      </w:r>
      <w:r w:rsidR="00D2350C" w:rsidRPr="0046011C">
        <w:rPr>
          <w:rFonts w:ascii="Century Gothic" w:hAnsi="Century Gothic" w:cs="Calibri"/>
          <w:sz w:val="20"/>
          <w:szCs w:val="20"/>
          <w:lang w:val="en-IN" w:eastAsia="en-IN"/>
        </w:rPr>
        <w:t xml:space="preserve"> </w:t>
      </w:r>
      <w:r w:rsidR="00D2350C" w:rsidRPr="0046011C">
        <w:rPr>
          <w:rFonts w:ascii="Century Gothic" w:hAnsi="Century Gothic" w:cs="Arial"/>
          <w:bCs/>
          <w:sz w:val="20"/>
          <w:szCs w:val="20"/>
        </w:rPr>
        <w:t xml:space="preserve">at </w:t>
      </w:r>
      <w:r w:rsidR="00D2350C" w:rsidRPr="0046011C">
        <w:rPr>
          <w:rFonts w:ascii="Century Gothic" w:hAnsi="Century Gothic" w:cs="Mangal"/>
          <w:sz w:val="28"/>
          <w:szCs w:val="28"/>
        </w:rPr>
        <w:t xml:space="preserve">Sector-81 (Knowledge City), </w:t>
      </w:r>
      <w:proofErr w:type="spellStart"/>
      <w:r w:rsidR="00D2350C" w:rsidRPr="0046011C">
        <w:rPr>
          <w:rFonts w:ascii="Century Gothic" w:hAnsi="Century Gothic" w:cs="Mangal"/>
          <w:sz w:val="28"/>
          <w:szCs w:val="28"/>
        </w:rPr>
        <w:t>Manauli</w:t>
      </w:r>
      <w:proofErr w:type="spellEnd"/>
      <w:r w:rsidR="00D2350C" w:rsidRPr="0046011C">
        <w:rPr>
          <w:rFonts w:ascii="Century Gothic" w:hAnsi="Century Gothic" w:cs="Mangal"/>
          <w:sz w:val="28"/>
          <w:szCs w:val="28"/>
        </w:rPr>
        <w:t xml:space="preserve"> P.O. S.A.S. Nagar, Mohali-140306, Punjab, India</w:t>
      </w:r>
      <w:r w:rsidRPr="0046011C">
        <w:rPr>
          <w:rFonts w:ascii="Century Gothic" w:hAnsi="Century Gothic" w:cs="Calibri"/>
          <w:sz w:val="20"/>
          <w:szCs w:val="20"/>
          <w:lang w:val="en-IN" w:eastAsia="en-IN"/>
        </w:rPr>
        <w:t xml:space="preserve">. </w:t>
      </w:r>
      <w:r w:rsidR="0046011C" w:rsidRPr="0046011C">
        <w:rPr>
          <w:rFonts w:ascii="Century Gothic" w:hAnsi="Century Gothic" w:cs="Calibri"/>
          <w:sz w:val="20"/>
          <w:szCs w:val="20"/>
          <w:lang w:val="en-IN" w:eastAsia="en-IN"/>
        </w:rPr>
        <w:t xml:space="preserve">The </w:t>
      </w:r>
      <w:r w:rsidR="0046011C" w:rsidRPr="0046011C">
        <w:rPr>
          <w:rFonts w:ascii="Century Gothic" w:hAnsi="Century Gothic" w:cs="Calibri"/>
          <w:sz w:val="20"/>
          <w:szCs w:val="20"/>
          <w:u w:val="single"/>
          <w:lang w:val="en-IN" w:eastAsia="en-IN"/>
        </w:rPr>
        <w:t>B</w:t>
      </w:r>
      <w:r w:rsidRPr="0046011C">
        <w:rPr>
          <w:rFonts w:ascii="Century Gothic" w:hAnsi="Century Gothic" w:cs="Calibri"/>
          <w:sz w:val="20"/>
          <w:szCs w:val="20"/>
          <w:u w:val="single"/>
          <w:lang w:val="en-IN" w:eastAsia="en-IN"/>
        </w:rPr>
        <w:t>id should be sent in separate sealed envelope</w:t>
      </w:r>
      <w:r w:rsidRPr="0046011C">
        <w:rPr>
          <w:rFonts w:ascii="Century Gothic" w:hAnsi="Century Gothic" w:cs="Calibri"/>
          <w:sz w:val="20"/>
          <w:szCs w:val="20"/>
          <w:lang w:val="en-IN" w:eastAsia="en-IN"/>
        </w:rPr>
        <w:t>. The Quotation</w:t>
      </w:r>
      <w:r w:rsidR="008C7155" w:rsidRPr="0046011C">
        <w:rPr>
          <w:rFonts w:ascii="Century Gothic" w:hAnsi="Century Gothic" w:cs="Calibri"/>
          <w:sz w:val="20"/>
          <w:szCs w:val="20"/>
          <w:lang w:val="en-IN" w:eastAsia="en-IN"/>
        </w:rPr>
        <w:t xml:space="preserve"> will be opened on the same day </w:t>
      </w:r>
      <w:proofErr w:type="spellStart"/>
      <w:proofErr w:type="gramStart"/>
      <w:r w:rsidR="008C7155" w:rsidRPr="0046011C">
        <w:rPr>
          <w:rFonts w:ascii="Century Gothic" w:hAnsi="Century Gothic" w:cs="Calibri"/>
          <w:sz w:val="20"/>
          <w:szCs w:val="20"/>
          <w:lang w:val="en-IN" w:eastAsia="en-IN"/>
        </w:rPr>
        <w:t>i.e</w:t>
      </w:r>
      <w:proofErr w:type="spellEnd"/>
      <w:r w:rsidR="008C7155" w:rsidRPr="0046011C">
        <w:rPr>
          <w:rFonts w:ascii="Century Gothic" w:hAnsi="Century Gothic" w:cs="Calibri"/>
          <w:sz w:val="20"/>
          <w:szCs w:val="20"/>
          <w:lang w:val="en-IN" w:eastAsia="en-IN"/>
        </w:rPr>
        <w:t xml:space="preserve">  </w:t>
      </w:r>
      <w:r w:rsidR="00EA64CF">
        <w:rPr>
          <w:rFonts w:ascii="Century Gothic" w:hAnsi="Century Gothic" w:cs="Arial Unicode MS" w:hint="cs"/>
          <w:b/>
          <w:color w:val="FF0000"/>
          <w:sz w:val="20"/>
          <w:szCs w:val="20"/>
          <w:cs/>
          <w:lang w:val="en-IN" w:eastAsia="en-IN" w:bidi="hi-IN"/>
        </w:rPr>
        <w:t>06.06.2017</w:t>
      </w:r>
      <w:proofErr w:type="gramEnd"/>
      <w:r w:rsidR="005E068F" w:rsidRPr="0046011C">
        <w:rPr>
          <w:rFonts w:ascii="Century Gothic" w:hAnsi="Century Gothic" w:cs="Arial"/>
          <w:b/>
          <w:i/>
          <w:color w:val="FF0000"/>
          <w:sz w:val="20"/>
          <w:szCs w:val="20"/>
          <w:u w:val="single"/>
        </w:rPr>
        <w:t xml:space="preserve"> </w:t>
      </w:r>
      <w:r w:rsidRPr="0046011C">
        <w:rPr>
          <w:rFonts w:ascii="Century Gothic" w:hAnsi="Century Gothic" w:cs="Calibri"/>
          <w:sz w:val="20"/>
          <w:szCs w:val="20"/>
          <w:lang w:val="en-IN" w:eastAsia="en-IN"/>
        </w:rPr>
        <w:t xml:space="preserve">at 3.00 pm in the presence of tenderers </w:t>
      </w:r>
      <w:r w:rsidRPr="0046011C">
        <w:rPr>
          <w:rFonts w:ascii="Century Gothic" w:hAnsi="Century Gothic"/>
          <w:sz w:val="20"/>
          <w:szCs w:val="20"/>
        </w:rPr>
        <w:t>or their authorized representative</w:t>
      </w:r>
      <w:r w:rsidRPr="0046011C">
        <w:rPr>
          <w:rFonts w:ascii="Century Gothic" w:hAnsi="Century Gothic" w:cs="Calibri"/>
          <w:sz w:val="20"/>
          <w:szCs w:val="20"/>
          <w:lang w:val="en-IN" w:eastAsia="en-IN"/>
        </w:rPr>
        <w:t>, if any.</w:t>
      </w:r>
      <w:r w:rsidRPr="0046011C">
        <w:rPr>
          <w:rFonts w:ascii="Century Gothic" w:hAnsi="Century Gothic"/>
          <w:sz w:val="20"/>
          <w:szCs w:val="20"/>
        </w:rPr>
        <w:t xml:space="preserve">  Unsealed quotations shall not be considered.  </w:t>
      </w:r>
      <w:r w:rsidRPr="0046011C">
        <w:rPr>
          <w:rFonts w:ascii="Century Gothic" w:hAnsi="Century Gothic"/>
          <w:sz w:val="20"/>
          <w:szCs w:val="20"/>
          <w:u w:val="single"/>
        </w:rPr>
        <w:t xml:space="preserve">The sealed cover should be clearly </w:t>
      </w:r>
      <w:proofErr w:type="spellStart"/>
      <w:r w:rsidRPr="0046011C">
        <w:rPr>
          <w:rFonts w:ascii="Century Gothic" w:hAnsi="Century Gothic"/>
          <w:sz w:val="20"/>
          <w:szCs w:val="20"/>
          <w:u w:val="single"/>
        </w:rPr>
        <w:t>superscribed</w:t>
      </w:r>
      <w:proofErr w:type="spellEnd"/>
      <w:r w:rsidRPr="0046011C">
        <w:rPr>
          <w:rFonts w:ascii="Century Gothic" w:hAnsi="Century Gothic"/>
          <w:sz w:val="20"/>
          <w:szCs w:val="20"/>
          <w:u w:val="single"/>
        </w:rPr>
        <w:t xml:space="preserve"> as </w:t>
      </w:r>
      <w:r w:rsidRPr="0046011C">
        <w:rPr>
          <w:rFonts w:ascii="Century Gothic" w:hAnsi="Century Gothic"/>
          <w:b/>
          <w:sz w:val="20"/>
          <w:szCs w:val="20"/>
          <w:u w:val="single"/>
        </w:rPr>
        <w:t xml:space="preserve">“Quotation </w:t>
      </w:r>
      <w:r w:rsidR="008C7155" w:rsidRPr="0046011C">
        <w:rPr>
          <w:rFonts w:ascii="Century Gothic" w:hAnsi="Century Gothic"/>
          <w:b/>
          <w:sz w:val="20"/>
          <w:szCs w:val="20"/>
          <w:u w:val="single"/>
        </w:rPr>
        <w:t>against Tender CIAB/1(</w:t>
      </w:r>
      <w:r w:rsidR="00EA64CF">
        <w:rPr>
          <w:rFonts w:ascii="Century Gothic" w:hAnsi="Century Gothic"/>
          <w:b/>
          <w:sz w:val="20"/>
          <w:szCs w:val="20"/>
          <w:u w:val="single"/>
        </w:rPr>
        <w:t>82</w:t>
      </w:r>
      <w:r w:rsidR="00904AAA" w:rsidRPr="0046011C">
        <w:rPr>
          <w:rFonts w:ascii="Century Gothic" w:hAnsi="Century Gothic"/>
          <w:b/>
          <w:sz w:val="20"/>
          <w:szCs w:val="20"/>
          <w:u w:val="single"/>
        </w:rPr>
        <w:t>)</w:t>
      </w:r>
      <w:r w:rsidR="006A30EA" w:rsidRPr="0046011C">
        <w:rPr>
          <w:rFonts w:ascii="Century Gothic" w:hAnsi="Century Gothic"/>
          <w:b/>
          <w:sz w:val="20"/>
          <w:szCs w:val="20"/>
          <w:u w:val="single"/>
        </w:rPr>
        <w:t>/</w:t>
      </w:r>
      <w:r w:rsidR="005E068F" w:rsidRPr="0046011C">
        <w:rPr>
          <w:rFonts w:ascii="Century Gothic" w:hAnsi="Century Gothic"/>
          <w:b/>
          <w:sz w:val="20"/>
          <w:szCs w:val="20"/>
          <w:u w:val="single"/>
        </w:rPr>
        <w:t>17-18</w:t>
      </w:r>
      <w:r w:rsidR="008C7155" w:rsidRPr="0046011C">
        <w:rPr>
          <w:rFonts w:ascii="Century Gothic" w:hAnsi="Century Gothic"/>
          <w:b/>
          <w:sz w:val="20"/>
          <w:szCs w:val="20"/>
          <w:u w:val="single"/>
        </w:rPr>
        <w:t>/</w:t>
      </w:r>
      <w:proofErr w:type="spellStart"/>
      <w:proofErr w:type="gramStart"/>
      <w:r w:rsidR="007B7C49" w:rsidRPr="0046011C">
        <w:rPr>
          <w:rFonts w:ascii="Century Gothic" w:hAnsi="Century Gothic"/>
          <w:b/>
          <w:sz w:val="20"/>
          <w:szCs w:val="20"/>
          <w:u w:val="single"/>
        </w:rPr>
        <w:t>N.</w:t>
      </w:r>
      <w:r w:rsidR="008C7155" w:rsidRPr="0046011C">
        <w:rPr>
          <w:rFonts w:ascii="Century Gothic" w:hAnsi="Century Gothic"/>
          <w:b/>
          <w:sz w:val="20"/>
          <w:szCs w:val="20"/>
          <w:u w:val="single"/>
        </w:rPr>
        <w:t>Pur</w:t>
      </w:r>
      <w:proofErr w:type="spellEnd"/>
      <w:proofErr w:type="gramEnd"/>
      <w:r w:rsidR="008C7155" w:rsidRPr="0046011C">
        <w:rPr>
          <w:rFonts w:ascii="Century Gothic" w:hAnsi="Century Gothic"/>
          <w:b/>
          <w:sz w:val="20"/>
          <w:szCs w:val="20"/>
          <w:u w:val="single"/>
        </w:rPr>
        <w:t xml:space="preserve"> </w:t>
      </w:r>
      <w:r w:rsidR="00D95C2A" w:rsidRPr="0046011C">
        <w:rPr>
          <w:rFonts w:ascii="Century Gothic" w:hAnsi="Century Gothic"/>
          <w:b/>
          <w:sz w:val="20"/>
          <w:szCs w:val="20"/>
          <w:u w:val="single"/>
        </w:rPr>
        <w:t>“</w:t>
      </w:r>
      <w:r w:rsidRPr="0046011C">
        <w:rPr>
          <w:rFonts w:ascii="Century Gothic" w:hAnsi="Century Gothic"/>
          <w:b/>
          <w:sz w:val="20"/>
          <w:szCs w:val="20"/>
          <w:u w:val="single"/>
        </w:rPr>
        <w:t>for</w:t>
      </w:r>
      <w:r w:rsidR="00D95C2A" w:rsidRPr="0046011C">
        <w:rPr>
          <w:rFonts w:ascii="Century Gothic" w:hAnsi="Century Gothic"/>
          <w:b/>
          <w:sz w:val="20"/>
          <w:szCs w:val="20"/>
          <w:u w:val="single"/>
        </w:rPr>
        <w:t xml:space="preserve"> supply of </w:t>
      </w:r>
      <w:r w:rsidR="00EA64CF">
        <w:rPr>
          <w:rFonts w:ascii="Century Gothic" w:hAnsi="Century Gothic"/>
          <w:b/>
          <w:sz w:val="20"/>
          <w:szCs w:val="20"/>
          <w:u w:val="single"/>
        </w:rPr>
        <w:t>BUCHI Glass Oven</w:t>
      </w:r>
      <w:r w:rsidR="00D95C2A" w:rsidRPr="0046011C">
        <w:rPr>
          <w:rFonts w:ascii="Century Gothic" w:hAnsi="Century Gothic"/>
          <w:b/>
          <w:sz w:val="20"/>
          <w:szCs w:val="20"/>
          <w:u w:val="single"/>
        </w:rPr>
        <w:t>”</w:t>
      </w:r>
      <w:r w:rsidR="00056E88" w:rsidRPr="0046011C">
        <w:rPr>
          <w:rFonts w:ascii="Century Gothic" w:hAnsi="Century Gothic"/>
          <w:b/>
          <w:sz w:val="20"/>
          <w:szCs w:val="20"/>
        </w:rPr>
        <w:t xml:space="preserve"> </w:t>
      </w:r>
      <w:r w:rsidR="00D95C2A" w:rsidRPr="0046011C">
        <w:rPr>
          <w:rFonts w:ascii="Century Gothic" w:hAnsi="Century Gothic"/>
          <w:b/>
          <w:sz w:val="20"/>
          <w:szCs w:val="20"/>
        </w:rPr>
        <w:t xml:space="preserve">on </w:t>
      </w:r>
      <w:r w:rsidR="00EA64CF">
        <w:rPr>
          <w:rFonts w:ascii="Century Gothic" w:hAnsi="Century Gothic" w:cs="Arial Unicode MS" w:hint="cs"/>
          <w:b/>
          <w:color w:val="FF0000"/>
          <w:sz w:val="20"/>
          <w:szCs w:val="20"/>
          <w:cs/>
          <w:lang w:val="en-IN" w:eastAsia="en-IN" w:bidi="hi-IN"/>
        </w:rPr>
        <w:t>06.06.2017</w:t>
      </w:r>
      <w:r w:rsidRPr="0046011C">
        <w:rPr>
          <w:rFonts w:ascii="Century Gothic" w:hAnsi="Century Gothic"/>
          <w:b/>
          <w:sz w:val="20"/>
          <w:szCs w:val="20"/>
        </w:rPr>
        <w:t>.</w:t>
      </w:r>
      <w:r w:rsidRPr="0046011C">
        <w:rPr>
          <w:rFonts w:ascii="Century Gothic" w:hAnsi="Century Gothic"/>
          <w:sz w:val="20"/>
          <w:szCs w:val="20"/>
        </w:rPr>
        <w:t xml:space="preserve">  No quotation will be considered until and unless quotation is signed with full signatures and carries the stamp of the tenderers.</w:t>
      </w:r>
    </w:p>
    <w:p w:rsidR="00EE7CA8" w:rsidRPr="0046011C"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B6195A" w:rsidRPr="00966357" w:rsidRDefault="00B6195A"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2E4932" w:rsidRDefault="00F7216E" w:rsidP="009F4BF7">
            <w:pPr>
              <w:spacing w:after="0" w:line="240" w:lineRule="auto"/>
              <w:rPr>
                <w:b/>
              </w:rPr>
            </w:pPr>
            <w:r>
              <w:rPr>
                <w:rFonts w:ascii="Century Gothic" w:hAnsi="Century Gothic"/>
                <w:b/>
                <w:sz w:val="20"/>
                <w:szCs w:val="20"/>
                <w:u w:val="single"/>
              </w:rPr>
              <w:t xml:space="preserve">BUCHI Glass Oven </w:t>
            </w:r>
          </w:p>
        </w:tc>
        <w:tc>
          <w:tcPr>
            <w:tcW w:w="1345" w:type="dxa"/>
            <w:shd w:val="clear" w:color="auto" w:fill="auto"/>
          </w:tcPr>
          <w:p w:rsidR="009841B3" w:rsidRPr="00056E88" w:rsidRDefault="00B6195A" w:rsidP="00B6195A">
            <w:pPr>
              <w:spacing w:after="0" w:line="240" w:lineRule="auto"/>
              <w:jc w:val="center"/>
              <w:rPr>
                <w:b/>
              </w:rPr>
            </w:pPr>
            <w:r>
              <w:rPr>
                <w:b/>
                <w:sz w:val="26"/>
              </w:rPr>
              <w:t>01</w:t>
            </w:r>
          </w:p>
        </w:tc>
      </w:tr>
      <w:tr w:rsidR="009841B3" w:rsidRPr="00323E0A" w:rsidTr="007B7C49">
        <w:tc>
          <w:tcPr>
            <w:tcW w:w="9498" w:type="dxa"/>
            <w:gridSpan w:val="3"/>
            <w:shd w:val="clear" w:color="auto" w:fill="auto"/>
          </w:tcPr>
          <w:p w:rsidR="00B6195A" w:rsidRPr="00E06FE7" w:rsidRDefault="00B6195A" w:rsidP="00B6195A">
            <w:pPr>
              <w:shd w:val="clear" w:color="auto" w:fill="FFFFFF"/>
              <w:spacing w:after="0" w:line="240" w:lineRule="auto"/>
              <w:rPr>
                <w:rFonts w:ascii="Tahoma" w:eastAsia="Times New Roman" w:hAnsi="Tahoma" w:cs="Tahoma"/>
                <w:color w:val="000000"/>
                <w:sz w:val="20"/>
                <w:szCs w:val="20"/>
                <w:lang w:eastAsia="en-IN"/>
              </w:rPr>
            </w:pPr>
            <w:r w:rsidRPr="00E06FE7">
              <w:rPr>
                <w:rFonts w:ascii="Times New Roman" w:eastAsia="Times New Roman" w:hAnsi="Times New Roman"/>
                <w:color w:val="000000"/>
                <w:sz w:val="24"/>
                <w:szCs w:val="24"/>
                <w:lang w:eastAsia="en-IN"/>
              </w:rPr>
              <w:t> </w:t>
            </w:r>
          </w:p>
          <w:p w:rsidR="00B6195A" w:rsidRPr="00E06FE7" w:rsidRDefault="00B6195A" w:rsidP="00B6195A">
            <w:pPr>
              <w:shd w:val="clear" w:color="auto" w:fill="FFFFFF"/>
              <w:spacing w:after="0" w:line="240" w:lineRule="auto"/>
              <w:ind w:hanging="360"/>
              <w:rPr>
                <w:rFonts w:ascii="Tahoma" w:eastAsia="Times New Roman" w:hAnsi="Tahoma" w:cs="Tahoma"/>
                <w:color w:val="000000"/>
                <w:sz w:val="20"/>
                <w:szCs w:val="20"/>
                <w:lang w:eastAsia="en-IN"/>
              </w:rPr>
            </w:pPr>
          </w:p>
          <w:p w:rsidR="009E448F" w:rsidRDefault="009E448F" w:rsidP="00B6195A">
            <w:pPr>
              <w:spacing w:after="0" w:line="240" w:lineRule="auto"/>
              <w:ind w:left="720"/>
              <w:rPr>
                <w:rFonts w:ascii="Times New Roman" w:hAnsi="Times New Roman"/>
                <w:sz w:val="24"/>
                <w:szCs w:val="24"/>
              </w:rPr>
            </w:pPr>
          </w:p>
          <w:p w:rsidR="00F7216E" w:rsidRDefault="00F7216E" w:rsidP="00B6195A">
            <w:pPr>
              <w:spacing w:after="0" w:line="240" w:lineRule="auto"/>
              <w:ind w:left="720"/>
              <w:rPr>
                <w:rFonts w:ascii="Times New Roman" w:hAnsi="Times New Roman"/>
                <w:sz w:val="24"/>
                <w:szCs w:val="24"/>
              </w:rPr>
            </w:pPr>
          </w:p>
          <w:p w:rsidR="00F7216E" w:rsidRDefault="00F7216E" w:rsidP="00B6195A">
            <w:pPr>
              <w:spacing w:after="0" w:line="240" w:lineRule="auto"/>
              <w:ind w:left="720"/>
              <w:rPr>
                <w:rFonts w:ascii="Times New Roman" w:hAnsi="Times New Roman"/>
                <w:sz w:val="24"/>
                <w:szCs w:val="24"/>
              </w:rPr>
            </w:pPr>
          </w:p>
          <w:p w:rsidR="00F7216E" w:rsidRDefault="00F7216E" w:rsidP="00B6195A">
            <w:pPr>
              <w:spacing w:after="0" w:line="240" w:lineRule="auto"/>
              <w:ind w:left="720"/>
              <w:rPr>
                <w:rFonts w:ascii="Times New Roman" w:hAnsi="Times New Roman"/>
                <w:sz w:val="24"/>
                <w:szCs w:val="24"/>
              </w:rPr>
            </w:pPr>
          </w:p>
          <w:p w:rsidR="00F7216E" w:rsidRDefault="00F7216E" w:rsidP="00B6195A">
            <w:pPr>
              <w:spacing w:after="0" w:line="240" w:lineRule="auto"/>
              <w:ind w:left="720"/>
              <w:rPr>
                <w:rFonts w:ascii="Times New Roman" w:hAnsi="Times New Roman"/>
                <w:sz w:val="24"/>
                <w:szCs w:val="24"/>
              </w:rPr>
            </w:pPr>
          </w:p>
          <w:p w:rsidR="00F7216E" w:rsidRDefault="00F7216E" w:rsidP="00B6195A">
            <w:pPr>
              <w:spacing w:after="0" w:line="240" w:lineRule="auto"/>
              <w:ind w:left="720"/>
              <w:rPr>
                <w:rFonts w:ascii="Times New Roman" w:hAnsi="Times New Roman"/>
                <w:sz w:val="24"/>
                <w:szCs w:val="24"/>
              </w:rPr>
            </w:pPr>
          </w:p>
          <w:p w:rsidR="00F7216E" w:rsidRPr="004D2086" w:rsidRDefault="00F7216E" w:rsidP="00B6195A">
            <w:pPr>
              <w:spacing w:after="0" w:line="240" w:lineRule="auto"/>
              <w:ind w:left="720"/>
              <w:rPr>
                <w:rFonts w:ascii="Times New Roman" w:hAnsi="Times New Roman"/>
                <w:sz w:val="24"/>
                <w:szCs w:val="24"/>
              </w:rPr>
            </w:pPr>
          </w:p>
        </w:tc>
      </w:tr>
    </w:tbl>
    <w:p w:rsidR="00B6195A" w:rsidRDefault="00B6195A" w:rsidP="00D27DD7">
      <w:pPr>
        <w:spacing w:line="240" w:lineRule="auto"/>
        <w:rPr>
          <w:rFonts w:ascii="Times New Roman" w:hAnsi="Times New Roman"/>
          <w:b/>
          <w:sz w:val="24"/>
          <w:szCs w:val="24"/>
        </w:rPr>
      </w:pPr>
    </w:p>
    <w:p w:rsidR="0044742B" w:rsidRDefault="0044742B" w:rsidP="0044742B">
      <w:pPr>
        <w:ind w:left="709" w:hanging="709"/>
        <w:jc w:val="both"/>
        <w:rPr>
          <w:rFonts w:ascii="Times New Roman" w:hAnsi="Times New Roman"/>
          <w:b/>
          <w:sz w:val="24"/>
          <w:szCs w:val="24"/>
        </w:rPr>
      </w:pPr>
    </w:p>
    <w:p w:rsidR="0044742B" w:rsidRDefault="0044742B" w:rsidP="0044742B">
      <w:pPr>
        <w:ind w:left="709" w:hanging="709"/>
        <w:jc w:val="both"/>
        <w:rPr>
          <w:rFonts w:ascii="Times New Roman" w:hAnsi="Times New Roman"/>
          <w:sz w:val="24"/>
          <w:szCs w:val="24"/>
        </w:rPr>
      </w:pPr>
      <w:r w:rsidRPr="00426821">
        <w:rPr>
          <w:rFonts w:ascii="Times New Roman" w:hAnsi="Times New Roman"/>
          <w:b/>
          <w:sz w:val="24"/>
          <w:szCs w:val="24"/>
        </w:rPr>
        <w:lastRenderedPageBreak/>
        <w:t>General conditions</w:t>
      </w:r>
      <w:r>
        <w:rPr>
          <w:rFonts w:ascii="Times New Roman" w:hAnsi="Times New Roman"/>
          <w:sz w:val="24"/>
          <w:szCs w:val="24"/>
        </w:rPr>
        <w:t>:</w:t>
      </w:r>
    </w:p>
    <w:p w:rsidR="00F27539" w:rsidRDefault="00F27539" w:rsidP="00F27539">
      <w:pPr>
        <w:pStyle w:val="ListParagraph"/>
        <w:numPr>
          <w:ilvl w:val="1"/>
          <w:numId w:val="38"/>
        </w:numPr>
        <w:spacing w:after="0" w:line="240" w:lineRule="auto"/>
        <w:ind w:left="426" w:hanging="142"/>
        <w:jc w:val="both"/>
      </w:pPr>
      <w:r>
        <w:t>The vendor must provide authorization letter from the manufacturer.</w:t>
      </w:r>
    </w:p>
    <w:p w:rsidR="00F27539" w:rsidRPr="00F27539" w:rsidRDefault="00F27539" w:rsidP="00F27539">
      <w:pPr>
        <w:numPr>
          <w:ilvl w:val="1"/>
          <w:numId w:val="38"/>
        </w:numPr>
        <w:spacing w:after="0" w:line="240" w:lineRule="auto"/>
        <w:ind w:left="719" w:hanging="435"/>
        <w:jc w:val="both"/>
      </w:pPr>
      <w:r>
        <w:rPr>
          <w:rFonts w:ascii="Times New Roman" w:hAnsi="Times New Roman"/>
          <w:sz w:val="24"/>
          <w:szCs w:val="24"/>
        </w:rPr>
        <w:t xml:space="preserve">The manufacturing firm should </w:t>
      </w:r>
      <w:r>
        <w:rPr>
          <w:rFonts w:ascii="Times New Roman" w:hAnsi="Times New Roman"/>
          <w:sz w:val="24"/>
          <w:szCs w:val="24"/>
          <w:lang w:val="en-IN"/>
        </w:rPr>
        <w:t>CE/UL/WEEE directive certified.</w:t>
      </w:r>
    </w:p>
    <w:p w:rsidR="00F27539" w:rsidRPr="00F27539" w:rsidRDefault="00F27539" w:rsidP="00F27539">
      <w:pPr>
        <w:numPr>
          <w:ilvl w:val="1"/>
          <w:numId w:val="38"/>
        </w:numPr>
        <w:spacing w:after="0" w:line="240" w:lineRule="auto"/>
        <w:ind w:left="719" w:hanging="435"/>
        <w:jc w:val="both"/>
      </w:pPr>
      <w:r>
        <w:rPr>
          <w:rFonts w:ascii="Times New Roman" w:hAnsi="Times New Roman"/>
          <w:sz w:val="24"/>
          <w:szCs w:val="24"/>
        </w:rPr>
        <w:t xml:space="preserve">The agency should not have been </w:t>
      </w:r>
      <w:r>
        <w:rPr>
          <w:rFonts w:ascii="Times New Roman" w:hAnsi="Times New Roman"/>
          <w:color w:val="000000"/>
          <w:sz w:val="24"/>
          <w:szCs w:val="24"/>
        </w:rPr>
        <w:t>blacklisted</w:t>
      </w:r>
      <w:r>
        <w:rPr>
          <w:rFonts w:ascii="Times New Roman" w:hAnsi="Times New Roman"/>
          <w:sz w:val="24"/>
          <w:szCs w:val="24"/>
        </w:rPr>
        <w:t xml:space="preserve"> by any government </w:t>
      </w:r>
      <w:proofErr w:type="spellStart"/>
      <w:r>
        <w:rPr>
          <w:rFonts w:ascii="Times New Roman" w:hAnsi="Times New Roman"/>
          <w:sz w:val="24"/>
          <w:szCs w:val="24"/>
        </w:rPr>
        <w:t>organisation</w:t>
      </w:r>
      <w:proofErr w:type="spellEnd"/>
      <w:r>
        <w:rPr>
          <w:rFonts w:ascii="Times New Roman" w:hAnsi="Times New Roman"/>
          <w:sz w:val="24"/>
          <w:szCs w:val="24"/>
        </w:rPr>
        <w:t>/PSU in the past.</w:t>
      </w:r>
    </w:p>
    <w:p w:rsidR="00F27539" w:rsidRPr="00F27539" w:rsidRDefault="00F27539" w:rsidP="00F27539">
      <w:pPr>
        <w:numPr>
          <w:ilvl w:val="1"/>
          <w:numId w:val="38"/>
        </w:numPr>
        <w:spacing w:after="0" w:line="240" w:lineRule="auto"/>
        <w:ind w:left="719" w:hanging="435"/>
        <w:jc w:val="both"/>
      </w:pPr>
      <w:r>
        <w:rPr>
          <w:rFonts w:ascii="Times New Roman" w:hAnsi="Times New Roman"/>
          <w:sz w:val="24"/>
          <w:szCs w:val="24"/>
        </w:rPr>
        <w:t>Certificate of Authorized distributor/ agent to sell the quoted products duly signed by principals.</w:t>
      </w:r>
    </w:p>
    <w:p w:rsidR="00F27539" w:rsidRDefault="00F27539" w:rsidP="00F27539">
      <w:pPr>
        <w:numPr>
          <w:ilvl w:val="1"/>
          <w:numId w:val="38"/>
        </w:numPr>
        <w:spacing w:after="0" w:line="240" w:lineRule="auto"/>
        <w:ind w:left="719" w:hanging="435"/>
        <w:jc w:val="both"/>
      </w:pPr>
      <w:r>
        <w:rPr>
          <w:rFonts w:ascii="Times New Roman" w:hAnsi="Times New Roman"/>
          <w:b/>
          <w:sz w:val="26"/>
          <w:szCs w:val="24"/>
        </w:rPr>
        <w:t>P</w:t>
      </w:r>
      <w:r>
        <w:rPr>
          <w:rFonts w:ascii="Times New Roman" w:hAnsi="Times New Roman"/>
          <w:b/>
          <w:sz w:val="28"/>
          <w:szCs w:val="24"/>
        </w:rPr>
        <w:t>rovide the proprietary certificate duly signed by principal.</w:t>
      </w:r>
      <w:r>
        <w:rPr>
          <w:rFonts w:ascii="Times New Roman" w:hAnsi="Times New Roman"/>
          <w:sz w:val="28"/>
          <w:szCs w:val="24"/>
        </w:rPr>
        <w:t xml:space="preserve"> </w:t>
      </w:r>
      <w:r>
        <w:t xml:space="preserve"> </w:t>
      </w:r>
    </w:p>
    <w:p w:rsidR="00F27539" w:rsidRDefault="00F27539" w:rsidP="00F27539">
      <w:pPr>
        <w:numPr>
          <w:ilvl w:val="1"/>
          <w:numId w:val="38"/>
        </w:numPr>
        <w:spacing w:after="0" w:line="240" w:lineRule="auto"/>
        <w:ind w:left="719" w:hanging="435"/>
        <w:jc w:val="both"/>
      </w:pPr>
      <w:r>
        <w:t xml:space="preserve">The system should be stand alone with respect to all functionalities of machine and its accessories, peripherals and add-on like stabilizer to save the machine from power fluctuations. </w:t>
      </w:r>
      <w:r>
        <w:rPr>
          <w:rFonts w:ascii="Times New Roman" w:hAnsi="Times New Roman"/>
          <w:sz w:val="24"/>
          <w:szCs w:val="24"/>
        </w:rPr>
        <w:t xml:space="preserve">All </w:t>
      </w:r>
      <w:proofErr w:type="gramStart"/>
      <w:r>
        <w:rPr>
          <w:rFonts w:ascii="Times New Roman" w:hAnsi="Times New Roman"/>
          <w:sz w:val="24"/>
          <w:szCs w:val="24"/>
        </w:rPr>
        <w:t xml:space="preserve">other  </w:t>
      </w:r>
      <w:r>
        <w:rPr>
          <w:rFonts w:ascii="Times New Roman" w:hAnsi="Times New Roman"/>
          <w:sz w:val="24"/>
          <w:szCs w:val="24"/>
        </w:rPr>
        <w:tab/>
      </w:r>
      <w:proofErr w:type="gramEnd"/>
      <w:r>
        <w:rPr>
          <w:rFonts w:ascii="Times New Roman" w:hAnsi="Times New Roman"/>
          <w:sz w:val="24"/>
          <w:szCs w:val="24"/>
        </w:rPr>
        <w:t>accessories and peripherals required for installation, functioning and regular maintenance of the system must be quoted with the instrument as optional.</w:t>
      </w:r>
    </w:p>
    <w:p w:rsidR="00F27539" w:rsidRDefault="00F27539" w:rsidP="00F27539">
      <w:pPr>
        <w:spacing w:after="0" w:line="240" w:lineRule="auto"/>
        <w:ind w:left="719" w:hanging="435"/>
        <w:jc w:val="both"/>
      </w:pPr>
      <w:r>
        <w:t xml:space="preserve">7. </w:t>
      </w:r>
      <w:r>
        <w:tab/>
      </w:r>
      <w:r>
        <w:tab/>
        <w:t xml:space="preserve">A list of users in India (particularly Govt. of India R&amp; D organizations) and a copy of </w:t>
      </w:r>
      <w:proofErr w:type="spellStart"/>
      <w:r>
        <w:t>atleast</w:t>
      </w:r>
      <w:proofErr w:type="spellEnd"/>
      <w:r>
        <w:t xml:space="preserve"> three latest purchase orders of the same/similar model executed in the past five years in National laboratories or R&amp;D organizations setup by </w:t>
      </w:r>
      <w:r>
        <w:rPr>
          <w:rFonts w:ascii="Arial" w:hAnsi="Arial" w:cs="Arial"/>
        </w:rPr>
        <w:t xml:space="preserve">GOI must be provided in the quote. </w:t>
      </w:r>
    </w:p>
    <w:p w:rsidR="00F27539" w:rsidRDefault="00F27539" w:rsidP="00F27539">
      <w:pPr>
        <w:spacing w:after="0" w:line="240" w:lineRule="auto"/>
        <w:ind w:left="719" w:hanging="435"/>
        <w:jc w:val="both"/>
      </w:pPr>
      <w:r>
        <w:t xml:space="preserve">8. </w:t>
      </w:r>
      <w:r>
        <w:tab/>
        <w:t>The system should be suited to Indian system of electrical inputs (220-230V/ 50Hz).</w:t>
      </w:r>
    </w:p>
    <w:p w:rsidR="00F27539" w:rsidRDefault="00F27539" w:rsidP="00F27539">
      <w:pPr>
        <w:spacing w:after="0" w:line="240" w:lineRule="auto"/>
        <w:ind w:left="719" w:hanging="435"/>
        <w:jc w:val="both"/>
        <w:rPr>
          <w:rFonts w:ascii="Times New Roman" w:hAnsi="Times New Roman"/>
          <w:sz w:val="24"/>
          <w:szCs w:val="24"/>
        </w:rPr>
      </w:pPr>
      <w:r>
        <w:t>9.</w:t>
      </w:r>
      <w:r>
        <w:tab/>
      </w:r>
      <w:r w:rsidRPr="00545CCE">
        <w:rPr>
          <w:rFonts w:ascii="Times New Roman" w:hAnsi="Times New Roman"/>
          <w:b/>
          <w:sz w:val="24"/>
          <w:szCs w:val="24"/>
        </w:rPr>
        <w:t xml:space="preserve">Warranty: At least 01 </w:t>
      </w:r>
      <w:proofErr w:type="gramStart"/>
      <w:r w:rsidRPr="00545CCE">
        <w:rPr>
          <w:rFonts w:ascii="Times New Roman" w:hAnsi="Times New Roman"/>
          <w:b/>
          <w:sz w:val="24"/>
          <w:szCs w:val="24"/>
        </w:rPr>
        <w:t>year</w:t>
      </w:r>
      <w:proofErr w:type="gramEnd"/>
      <w:r w:rsidRPr="00545CCE">
        <w:rPr>
          <w:rFonts w:ascii="Times New Roman" w:hAnsi="Times New Roman"/>
          <w:b/>
          <w:sz w:val="24"/>
          <w:szCs w:val="24"/>
        </w:rPr>
        <w:t xml:space="preserve"> for instrument and labor.</w:t>
      </w:r>
    </w:p>
    <w:p w:rsidR="00F27539" w:rsidRDefault="00F27539" w:rsidP="00F27539">
      <w:pPr>
        <w:spacing w:after="0" w:line="336" w:lineRule="auto"/>
        <w:ind w:firstLine="284"/>
        <w:rPr>
          <w:rFonts w:ascii="Times New Roman" w:hAnsi="Times New Roman"/>
          <w:sz w:val="24"/>
          <w:szCs w:val="24"/>
          <w:lang w:val="en-IN"/>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lang w:val="en-IN"/>
        </w:rPr>
        <w:t>All parts of the machine should preferable be manufactured by the same company.</w:t>
      </w:r>
    </w:p>
    <w:p w:rsidR="00F27539" w:rsidRDefault="00F27539" w:rsidP="00F27539">
      <w:pPr>
        <w:spacing w:after="0" w:line="336" w:lineRule="auto"/>
        <w:ind w:firstLine="284"/>
        <w:rPr>
          <w:rFonts w:ascii="Times New Roman" w:hAnsi="Times New Roman"/>
          <w:sz w:val="24"/>
          <w:szCs w:val="24"/>
          <w:lang w:val="en-IN"/>
        </w:rPr>
      </w:pPr>
      <w:r>
        <w:rPr>
          <w:rFonts w:ascii="Times New Roman" w:hAnsi="Times New Roman"/>
          <w:sz w:val="24"/>
          <w:szCs w:val="24"/>
          <w:lang w:val="en-IN"/>
        </w:rPr>
        <w:t xml:space="preserve">11. </w:t>
      </w:r>
      <w:r>
        <w:rPr>
          <w:rFonts w:ascii="Times New Roman" w:hAnsi="Times New Roman"/>
          <w:sz w:val="24"/>
          <w:szCs w:val="24"/>
          <w:lang w:val="en-IN"/>
        </w:rPr>
        <w:tab/>
        <w:t>The financial bid must contain itemised prices for each item.</w:t>
      </w:r>
    </w:p>
    <w:p w:rsidR="00F27539" w:rsidRDefault="00F27539" w:rsidP="00F27539">
      <w:pPr>
        <w:spacing w:after="0" w:line="240" w:lineRule="auto"/>
        <w:ind w:left="719" w:hanging="435"/>
        <w:jc w:val="both"/>
        <w:rPr>
          <w:rFonts w:ascii="Times New Roman" w:hAnsi="Times New Roman"/>
          <w:sz w:val="24"/>
          <w:szCs w:val="24"/>
          <w:lang w:val="en-IN"/>
        </w:rPr>
      </w:pPr>
      <w:r>
        <w:rPr>
          <w:rFonts w:ascii="Times New Roman" w:hAnsi="Times New Roman"/>
          <w:sz w:val="24"/>
          <w:szCs w:val="24"/>
        </w:rPr>
        <w:t xml:space="preserve">12. </w:t>
      </w:r>
      <w:r>
        <w:rPr>
          <w:rFonts w:ascii="Times New Roman" w:hAnsi="Times New Roman"/>
          <w:sz w:val="24"/>
          <w:szCs w:val="24"/>
        </w:rPr>
        <w:tab/>
      </w:r>
      <w:r>
        <w:rPr>
          <w:rFonts w:ascii="Times New Roman" w:hAnsi="Times New Roman"/>
          <w:sz w:val="24"/>
          <w:szCs w:val="24"/>
          <w:lang w:val="en-IN"/>
        </w:rPr>
        <w:t>Compliance statement as per specifications given in the tender document.</w:t>
      </w:r>
    </w:p>
    <w:p w:rsidR="00F27539" w:rsidRDefault="00F27539" w:rsidP="00F27539">
      <w:pPr>
        <w:spacing w:after="0" w:line="240" w:lineRule="auto"/>
        <w:ind w:left="719" w:hanging="435"/>
        <w:jc w:val="both"/>
        <w:rPr>
          <w:rFonts w:ascii="Times New Roman" w:hAnsi="Times New Roman"/>
          <w:sz w:val="24"/>
          <w:szCs w:val="24"/>
          <w:lang w:val="en-IN"/>
        </w:rPr>
      </w:pPr>
      <w:r>
        <w:rPr>
          <w:rFonts w:ascii="Times New Roman" w:hAnsi="Times New Roman"/>
          <w:sz w:val="24"/>
          <w:szCs w:val="24"/>
          <w:lang w:val="en-IN"/>
        </w:rPr>
        <w:t xml:space="preserve">13.  </w:t>
      </w:r>
      <w:r>
        <w:rPr>
          <w:rFonts w:ascii="Times New Roman" w:hAnsi="Times New Roman"/>
          <w:sz w:val="24"/>
          <w:szCs w:val="24"/>
        </w:rPr>
        <w:t>The Institute is having exemption for the payment of Excise Duty under notification number 10/97 dated 01.03.1997 and Customs Duty under notification No.51/96 dated 23.07.1996.</w:t>
      </w:r>
      <w:r>
        <w:rPr>
          <w:rFonts w:ascii="Times New Roman" w:hAnsi="Times New Roman"/>
          <w:b/>
          <w:bCs/>
          <w:sz w:val="24"/>
          <w:szCs w:val="24"/>
        </w:rPr>
        <w:t xml:space="preserve">  Hence Excise Duty and Customs Duty, if any, should be shown separately.</w:t>
      </w:r>
      <w:r>
        <w:rPr>
          <w:rFonts w:ascii="Times New Roman" w:hAnsi="Times New Roman"/>
          <w:sz w:val="24"/>
          <w:szCs w:val="24"/>
        </w:rPr>
        <w:t xml:space="preserve">   </w:t>
      </w:r>
      <w:r>
        <w:rPr>
          <w:rFonts w:ascii="Times New Roman" w:hAnsi="Times New Roman"/>
          <w:b/>
          <w:bCs/>
          <w:sz w:val="24"/>
          <w:szCs w:val="24"/>
        </w:rPr>
        <w:t>No other charges than those mentioned clearly in the quotation will be paid.</w:t>
      </w:r>
    </w:p>
    <w:p w:rsidR="00F27539" w:rsidRDefault="00F27539" w:rsidP="00F27539">
      <w:pPr>
        <w:spacing w:after="0" w:line="240" w:lineRule="auto"/>
        <w:jc w:val="both"/>
        <w:rPr>
          <w:b/>
          <w:bCs/>
        </w:rPr>
      </w:pPr>
    </w:p>
    <w:p w:rsidR="0044742B" w:rsidRPr="00734F4A" w:rsidRDefault="0044742B" w:rsidP="00F27539">
      <w:pPr>
        <w:spacing w:after="0" w:line="240" w:lineRule="auto"/>
        <w:jc w:val="both"/>
        <w:rPr>
          <w:b/>
          <w:bCs/>
        </w:rPr>
      </w:pPr>
      <w:r w:rsidRPr="00734F4A">
        <w:rPr>
          <w:b/>
          <w:bCs/>
        </w:rPr>
        <w:t>Failing in compliance</w:t>
      </w:r>
      <w:r>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44742B" w:rsidRDefault="0044742B"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0172-5221411</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A0433E">
        <w:rPr>
          <w:rFonts w:ascii="Arial" w:hAnsi="Arial" w:cs="Arial"/>
          <w:bCs/>
          <w:color w:val="FF0000"/>
          <w:sz w:val="20"/>
          <w:szCs w:val="20"/>
          <w:lang w:val="en-US"/>
        </w:rPr>
        <w:t>18</w:t>
      </w:r>
      <w:r w:rsidR="00CB343C">
        <w:rPr>
          <w:rFonts w:ascii="Arial" w:hAnsi="Arial" w:cs="Arial"/>
          <w:bCs/>
          <w:color w:val="FF0000"/>
          <w:sz w:val="20"/>
          <w:szCs w:val="20"/>
          <w:lang w:val="en-US"/>
        </w:rPr>
        <w:t>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009922FC">
        <w:rPr>
          <w:rFonts w:ascii="Arial" w:hAnsi="Arial" w:cs="Arial"/>
          <w:bCs/>
          <w:sz w:val="20"/>
          <w:szCs w:val="20"/>
          <w:lang w:val="en-US"/>
        </w:rPr>
        <w:t>The B</w:t>
      </w:r>
      <w:r w:rsidRPr="006B433F">
        <w:rPr>
          <w:rFonts w:ascii="Arial" w:hAnsi="Arial" w:cs="Arial"/>
          <w:bCs/>
          <w:sz w:val="20"/>
          <w:szCs w:val="20"/>
          <w:lang w:val="en-US"/>
        </w:rPr>
        <w:t>id should be sent in separate sealed envelope</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CB343C">
        <w:rPr>
          <w:rFonts w:ascii="Arial" w:hAnsi="Arial" w:cs="Arial"/>
          <w:b/>
          <w:i/>
          <w:color w:val="FF0000"/>
          <w:sz w:val="20"/>
          <w:szCs w:val="20"/>
          <w:u w:val="single"/>
        </w:rPr>
        <w:t>16</w:t>
      </w:r>
      <w:r w:rsidR="005E068F" w:rsidRPr="006B433F">
        <w:rPr>
          <w:rFonts w:ascii="Arial" w:hAnsi="Arial" w:cs="Arial"/>
          <w:b/>
          <w:i/>
          <w:color w:val="FF0000"/>
          <w:sz w:val="20"/>
          <w:szCs w:val="20"/>
          <w:u w:val="single"/>
        </w:rPr>
        <w:t>.05.2017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CB343C">
        <w:rPr>
          <w:rFonts w:ascii="Arial" w:hAnsi="Arial" w:cs="Arial"/>
          <w:b/>
          <w:i/>
          <w:color w:val="FF0000"/>
          <w:sz w:val="20"/>
          <w:szCs w:val="20"/>
          <w:u w:val="single"/>
        </w:rPr>
        <w:t>16.</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Unsealed quotations shall not be considered.  The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FF2446">
        <w:rPr>
          <w:rFonts w:ascii="Century Gothic" w:hAnsi="Century Gothic"/>
          <w:b/>
          <w:sz w:val="20"/>
          <w:szCs w:val="20"/>
          <w:u w:val="single"/>
        </w:rPr>
        <w:t>82</w:t>
      </w:r>
      <w:r w:rsidR="009E448F" w:rsidRPr="006B433F">
        <w:rPr>
          <w:rFonts w:ascii="Century Gothic" w:hAnsi="Century Gothic"/>
          <w:b/>
          <w:sz w:val="20"/>
          <w:szCs w:val="20"/>
          <w:u w:val="single"/>
        </w:rPr>
        <w:t>)/17-18/</w:t>
      </w:r>
      <w:proofErr w:type="spellStart"/>
      <w:proofErr w:type="gramStart"/>
      <w:r w:rsidR="009E448F" w:rsidRPr="006B433F">
        <w:rPr>
          <w:rFonts w:ascii="Century Gothic" w:hAnsi="Century Gothic"/>
          <w:b/>
          <w:sz w:val="20"/>
          <w:szCs w:val="20"/>
          <w:u w:val="single"/>
        </w:rPr>
        <w:t>N.Pur</w:t>
      </w:r>
      <w:proofErr w:type="spellEnd"/>
      <w:proofErr w:type="gram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FF2446">
        <w:rPr>
          <w:rFonts w:ascii="Century Gothic" w:hAnsi="Century Gothic"/>
          <w:b/>
          <w:sz w:val="20"/>
          <w:szCs w:val="20"/>
          <w:u w:val="single"/>
        </w:rPr>
        <w:t>BUCHI Glass Oven</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CB343C">
        <w:rPr>
          <w:rFonts w:ascii="Arial" w:hAnsi="Arial" w:cs="Arial"/>
          <w:b/>
          <w:i/>
          <w:color w:val="FF0000"/>
          <w:sz w:val="20"/>
          <w:szCs w:val="20"/>
          <w:u w:val="single"/>
        </w:rPr>
        <w:t>16</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r w:rsidR="00962FEF" w:rsidRPr="006B433F">
        <w:rPr>
          <w:rFonts w:ascii="Arial" w:hAnsi="Arial" w:cs="Arial"/>
          <w:b/>
          <w:sz w:val="20"/>
          <w:szCs w:val="20"/>
        </w:rPr>
        <w:t>.</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proofErr w:type="gramStart"/>
      <w:r w:rsidRPr="00093346">
        <w:rPr>
          <w:rFonts w:ascii="Arial" w:hAnsi="Arial" w:cs="Arial"/>
          <w:b/>
          <w:color w:val="0066CC"/>
          <w:sz w:val="20"/>
          <w:szCs w:val="20"/>
          <w:u w:val="single"/>
          <w:lang w:val="en-US"/>
        </w:rPr>
        <w:t>OFFER</w:t>
      </w:r>
      <w:r w:rsidRPr="00093346">
        <w:rPr>
          <w:b/>
          <w:color w:val="0066CC"/>
          <w:sz w:val="20"/>
          <w:szCs w:val="20"/>
          <w:u w:val="single"/>
        </w:rPr>
        <w:t xml:space="preserve"> :</w:t>
      </w:r>
      <w:proofErr w:type="gramEnd"/>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proofErr w:type="gramStart"/>
      <w:r w:rsidRPr="00093346">
        <w:rPr>
          <w:rFonts w:ascii="Arial" w:hAnsi="Arial" w:cs="Arial"/>
          <w:b/>
          <w:color w:val="0066CC"/>
          <w:sz w:val="20"/>
          <w:szCs w:val="20"/>
          <w:u w:val="single"/>
          <w:lang w:val="en-US"/>
        </w:rPr>
        <w:t>REASONABILITY  OF</w:t>
      </w:r>
      <w:proofErr w:type="gramEnd"/>
      <w:r w:rsidRPr="00093346">
        <w:rPr>
          <w:rFonts w:ascii="Arial" w:hAnsi="Arial" w:cs="Arial"/>
          <w:b/>
          <w:color w:val="0066CC"/>
          <w:sz w:val="20"/>
          <w:szCs w:val="20"/>
          <w:u w:val="single"/>
          <w:lang w:val="en-US"/>
        </w:rPr>
        <w:t xml:space="preserve">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proofErr w:type="gramStart"/>
      <w:r w:rsidRPr="008641BE">
        <w:rPr>
          <w:rFonts w:ascii="Arial" w:hAnsi="Arial" w:cs="Arial"/>
          <w:bCs/>
          <w:sz w:val="20"/>
          <w:szCs w:val="20"/>
        </w:rPr>
        <w:t>time</w:t>
      </w:r>
      <w:proofErr w:type="gramEnd"/>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proofErr w:type="gramStart"/>
      <w:r w:rsidRPr="00CA1A6A">
        <w:rPr>
          <w:rFonts w:ascii="Arial" w:hAnsi="Arial" w:cs="Arial"/>
          <w:b/>
          <w:sz w:val="20"/>
          <w:szCs w:val="20"/>
          <w:u w:val="single"/>
        </w:rPr>
        <w:t>Therefore</w:t>
      </w:r>
      <w:proofErr w:type="gramEnd"/>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lastRenderedPageBreak/>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proofErr w:type="gramStart"/>
      <w:r w:rsidRPr="003E7D5E">
        <w:rPr>
          <w:rFonts w:ascii="Arial" w:hAnsi="Arial" w:cs="Arial"/>
          <w:sz w:val="20"/>
          <w:szCs w:val="20"/>
        </w:rPr>
        <w:t>days</w:t>
      </w:r>
      <w:proofErr w:type="gramEnd"/>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w:t>
      </w:r>
      <w:proofErr w:type="gramStart"/>
      <w:r w:rsidRPr="003E7D5E">
        <w:rPr>
          <w:rFonts w:ascii="Arial" w:hAnsi="Arial" w:cs="Arial"/>
          <w:sz w:val="20"/>
          <w:szCs w:val="20"/>
        </w:rPr>
        <w:t>period</w:t>
      </w:r>
      <w:proofErr w:type="gramEnd"/>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proofErr w:type="gramStart"/>
      <w:r w:rsidRPr="00DE6AE9">
        <w:rPr>
          <w:rFonts w:ascii="Arial" w:hAnsi="Arial" w:cs="Arial"/>
          <w:b/>
          <w:color w:val="0066CC"/>
          <w:sz w:val="20"/>
          <w:szCs w:val="20"/>
          <w:u w:val="single"/>
        </w:rPr>
        <w:t>INSPECTION</w:t>
      </w:r>
      <w:r w:rsidRPr="00C96BAB">
        <w:rPr>
          <w:rFonts w:ascii="Arial" w:hAnsi="Arial" w:cs="Arial"/>
          <w:b/>
          <w:sz w:val="20"/>
          <w:szCs w:val="20"/>
        </w:rPr>
        <w:t xml:space="preserve"> :</w:t>
      </w:r>
      <w:proofErr w:type="gramEnd"/>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lastRenderedPageBreak/>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proofErr w:type="gramStart"/>
      <w:r w:rsidRPr="009956E9">
        <w:rPr>
          <w:rFonts w:ascii="Century Gothic" w:hAnsi="Century Gothic"/>
          <w:b/>
          <w:color w:val="0066CC"/>
          <w:sz w:val="20"/>
          <w:szCs w:val="20"/>
        </w:rPr>
        <w:t>Please</w:t>
      </w:r>
      <w:proofErr w:type="gramEnd"/>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lastRenderedPageBreak/>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 xml:space="preserve">Whether the compliance / deviation </w:t>
            </w:r>
            <w:proofErr w:type="gramStart"/>
            <w:r w:rsidRPr="00087B53">
              <w:rPr>
                <w:rFonts w:ascii="Arial" w:hAnsi="Arial" w:cs="Arial"/>
                <w:sz w:val="20"/>
                <w:szCs w:val="20"/>
              </w:rPr>
              <w:t>is  clearly</w:t>
            </w:r>
            <w:proofErr w:type="gramEnd"/>
            <w:r w:rsidRPr="00087B53">
              <w:rPr>
                <w:rFonts w:ascii="Arial" w:hAnsi="Arial" w:cs="Arial"/>
                <w:sz w:val="20"/>
                <w:szCs w:val="20"/>
              </w:rPr>
              <w:t xml:space="preserve">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AC0A78">
        <w:rPr>
          <w:rFonts w:ascii="Century Gothic" w:hAnsi="Century Gothic"/>
          <w:b/>
          <w:sz w:val="20"/>
          <w:szCs w:val="20"/>
          <w:u w:val="single"/>
        </w:rPr>
        <w:t>82</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proofErr w:type="gramStart"/>
      <w:r w:rsidR="009E448F">
        <w:rPr>
          <w:rFonts w:ascii="Century Gothic" w:hAnsi="Century Gothic"/>
          <w:b/>
          <w:sz w:val="20"/>
          <w:szCs w:val="20"/>
          <w:u w:val="single"/>
        </w:rPr>
        <w:t>N.Pur</w:t>
      </w:r>
      <w:proofErr w:type="spellEnd"/>
      <w:proofErr w:type="gram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AC0A78">
        <w:rPr>
          <w:b/>
          <w:sz w:val="20"/>
          <w:szCs w:val="20"/>
          <w:lang w:val="en-US"/>
        </w:rPr>
        <w:t xml:space="preserve">15.06.2017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BD1ABB">
        <w:rPr>
          <w:rFonts w:ascii="Century Gothic" w:hAnsi="Century Gothic"/>
          <w:b/>
          <w:sz w:val="20"/>
          <w:szCs w:val="20"/>
          <w:u w:val="single"/>
        </w:rPr>
        <w:t>82</w:t>
      </w:r>
      <w:r w:rsidR="009E448F">
        <w:rPr>
          <w:rFonts w:ascii="Century Gothic" w:hAnsi="Century Gothic"/>
          <w:b/>
          <w:sz w:val="20"/>
          <w:szCs w:val="20"/>
          <w:u w:val="single"/>
        </w:rPr>
        <w:t>)/17-18/</w:t>
      </w:r>
      <w:proofErr w:type="spellStart"/>
      <w:proofErr w:type="gramStart"/>
      <w:r w:rsidR="009E448F">
        <w:rPr>
          <w:rFonts w:ascii="Century Gothic" w:hAnsi="Century Gothic"/>
          <w:b/>
          <w:sz w:val="20"/>
          <w:szCs w:val="20"/>
          <w:u w:val="single"/>
        </w:rPr>
        <w:t>N.Pur</w:t>
      </w:r>
      <w:proofErr w:type="spellEnd"/>
      <w:proofErr w:type="gram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BD1ABB">
        <w:rPr>
          <w:b/>
          <w:sz w:val="20"/>
          <w:szCs w:val="20"/>
          <w:lang w:val="en-US"/>
        </w:rPr>
        <w:t>15.06.2017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bookmarkStart w:id="0" w:name="_GoBack"/>
      <w:bookmarkEnd w:id="0"/>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proofErr w:type="gramStart"/>
      <w:r w:rsidRPr="0064022C">
        <w:rPr>
          <w:rFonts w:ascii="Century Gothic" w:hAnsi="Century Gothic"/>
          <w:sz w:val="18"/>
          <w:szCs w:val="18"/>
        </w:rPr>
        <w:t>rejection :</w:t>
      </w:r>
      <w:proofErr w:type="gramEnd"/>
      <w:r w:rsidRPr="0064022C">
        <w:rPr>
          <w:rFonts w:ascii="Century Gothic" w:hAnsi="Century Gothic"/>
          <w:sz w:val="18"/>
          <w:szCs w:val="18"/>
        </w:rPr>
        <w:t>-</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proofErr w:type="gramStart"/>
      <w:r>
        <w:rPr>
          <w:rFonts w:ascii="Century Gothic" w:hAnsi="Century Gothic"/>
          <w:sz w:val="18"/>
          <w:szCs w:val="18"/>
        </w:rPr>
        <w:t>CIAB</w:t>
      </w:r>
      <w:r w:rsidRPr="0064022C">
        <w:rPr>
          <w:rFonts w:ascii="Century Gothic" w:hAnsi="Century Gothic"/>
          <w:sz w:val="18"/>
          <w:szCs w:val="18"/>
        </w:rPr>
        <w:t>,  the</w:t>
      </w:r>
      <w:proofErr w:type="gramEnd"/>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70A" w:rsidRDefault="00E3570A">
      <w:pPr>
        <w:spacing w:after="0" w:line="240" w:lineRule="auto"/>
      </w:pPr>
      <w:r>
        <w:separator/>
      </w:r>
    </w:p>
  </w:endnote>
  <w:endnote w:type="continuationSeparator" w:id="0">
    <w:p w:rsidR="00E3570A" w:rsidRDefault="00E3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450612" w:rsidP="00450612">
    <w:pPr>
      <w:pStyle w:val="Footer"/>
      <w:rPr>
        <w:b/>
      </w:rPr>
    </w:pPr>
    <w:r w:rsidRPr="00DD5BA3">
      <w:rPr>
        <w:b/>
      </w:rPr>
      <w:t xml:space="preserve">                                                                           </w:t>
    </w:r>
    <w:r>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70A" w:rsidRDefault="00E3570A">
      <w:pPr>
        <w:spacing w:after="0" w:line="240" w:lineRule="auto"/>
      </w:pPr>
      <w:r>
        <w:separator/>
      </w:r>
    </w:p>
  </w:footnote>
  <w:footnote w:type="continuationSeparator" w:id="0">
    <w:p w:rsidR="00E3570A" w:rsidRDefault="00E35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037B8"/>
    <w:multiLevelType w:val="hybridMultilevel"/>
    <w:tmpl w:val="800834E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3843EFD"/>
    <w:multiLevelType w:val="hybridMultilevel"/>
    <w:tmpl w:val="230CDE22"/>
    <w:lvl w:ilvl="0" w:tplc="AA62F540">
      <w:numFmt w:val="bullet"/>
      <w:lvlText w:val=""/>
      <w:lvlJc w:val="left"/>
      <w:pPr>
        <w:ind w:left="60" w:hanging="420"/>
      </w:pPr>
      <w:rPr>
        <w:rFonts w:ascii="Symbol" w:eastAsia="Times New Roman" w:hAnsi="Symbol" w:cs="Tahoma" w:hint="default"/>
        <w:sz w:val="24"/>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4"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3"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5"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34"/>
  </w:num>
  <w:num w:numId="4">
    <w:abstractNumId w:val="0"/>
  </w:num>
  <w:num w:numId="5">
    <w:abstractNumId w:val="10"/>
  </w:num>
  <w:num w:numId="6">
    <w:abstractNumId w:val="1"/>
  </w:num>
  <w:num w:numId="7">
    <w:abstractNumId w:val="12"/>
  </w:num>
  <w:num w:numId="8">
    <w:abstractNumId w:val="2"/>
  </w:num>
  <w:num w:numId="9">
    <w:abstractNumId w:val="9"/>
  </w:num>
  <w:num w:numId="10">
    <w:abstractNumId w:val="27"/>
  </w:num>
  <w:num w:numId="11">
    <w:abstractNumId w:val="33"/>
  </w:num>
  <w:num w:numId="12">
    <w:abstractNumId w:val="19"/>
  </w:num>
  <w:num w:numId="13">
    <w:abstractNumId w:val="4"/>
  </w:num>
  <w:num w:numId="14">
    <w:abstractNumId w:val="23"/>
  </w:num>
  <w:num w:numId="15">
    <w:abstractNumId w:val="17"/>
  </w:num>
  <w:num w:numId="16">
    <w:abstractNumId w:val="16"/>
  </w:num>
  <w:num w:numId="17">
    <w:abstractNumId w:val="3"/>
  </w:num>
  <w:num w:numId="18">
    <w:abstractNumId w:val="22"/>
  </w:num>
  <w:num w:numId="19">
    <w:abstractNumId w:val="5"/>
  </w:num>
  <w:num w:numId="20">
    <w:abstractNumId w:val="28"/>
  </w:num>
  <w:num w:numId="21">
    <w:abstractNumId w:val="36"/>
  </w:num>
  <w:num w:numId="22">
    <w:abstractNumId w:val="29"/>
  </w:num>
  <w:num w:numId="23">
    <w:abstractNumId w:val="21"/>
  </w:num>
  <w:num w:numId="24">
    <w:abstractNumId w:val="18"/>
  </w:num>
  <w:num w:numId="25">
    <w:abstractNumId w:val="31"/>
  </w:num>
  <w:num w:numId="26">
    <w:abstractNumId w:val="20"/>
  </w:num>
  <w:num w:numId="27">
    <w:abstractNumId w:val="26"/>
  </w:num>
  <w:num w:numId="28">
    <w:abstractNumId w:val="25"/>
  </w:num>
  <w:num w:numId="29">
    <w:abstractNumId w:val="32"/>
  </w:num>
  <w:num w:numId="30">
    <w:abstractNumId w:val="35"/>
  </w:num>
  <w:num w:numId="31">
    <w:abstractNumId w:val="30"/>
  </w:num>
  <w:num w:numId="32">
    <w:abstractNumId w:val="6"/>
  </w:num>
  <w:num w:numId="33">
    <w:abstractNumId w:val="14"/>
  </w:num>
  <w:num w:numId="34">
    <w:abstractNumId w:val="8"/>
  </w:num>
  <w:num w:numId="35">
    <w:abstractNumId w:val="15"/>
  </w:num>
  <w:num w:numId="36">
    <w:abstractNumId w:val="7"/>
  </w:num>
  <w:num w:numId="37">
    <w:abstractNumId w:val="13"/>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E12AB"/>
    <w:rsid w:val="0012470E"/>
    <w:rsid w:val="001365F5"/>
    <w:rsid w:val="00146A61"/>
    <w:rsid w:val="00147FA3"/>
    <w:rsid w:val="001529A7"/>
    <w:rsid w:val="00163BA4"/>
    <w:rsid w:val="001862D2"/>
    <w:rsid w:val="00192D96"/>
    <w:rsid w:val="001B673D"/>
    <w:rsid w:val="001C0A77"/>
    <w:rsid w:val="001C0F9F"/>
    <w:rsid w:val="001C6C0C"/>
    <w:rsid w:val="001D5845"/>
    <w:rsid w:val="001D5C94"/>
    <w:rsid w:val="00203ED8"/>
    <w:rsid w:val="00210301"/>
    <w:rsid w:val="00217DC2"/>
    <w:rsid w:val="00230F2A"/>
    <w:rsid w:val="00235B48"/>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36BA"/>
    <w:rsid w:val="003E7D5E"/>
    <w:rsid w:val="003F0832"/>
    <w:rsid w:val="00415118"/>
    <w:rsid w:val="00415950"/>
    <w:rsid w:val="00433A41"/>
    <w:rsid w:val="0044742B"/>
    <w:rsid w:val="00450612"/>
    <w:rsid w:val="00457981"/>
    <w:rsid w:val="0046011C"/>
    <w:rsid w:val="004A1B1B"/>
    <w:rsid w:val="004D2086"/>
    <w:rsid w:val="004E77A2"/>
    <w:rsid w:val="004F0127"/>
    <w:rsid w:val="004F66C9"/>
    <w:rsid w:val="004F79F9"/>
    <w:rsid w:val="0050073B"/>
    <w:rsid w:val="00516552"/>
    <w:rsid w:val="00545CCE"/>
    <w:rsid w:val="00547186"/>
    <w:rsid w:val="00552CE9"/>
    <w:rsid w:val="00555485"/>
    <w:rsid w:val="00561D4C"/>
    <w:rsid w:val="00587F0C"/>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F4052"/>
    <w:rsid w:val="00705050"/>
    <w:rsid w:val="007154DC"/>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687C"/>
    <w:rsid w:val="008B02AB"/>
    <w:rsid w:val="008B1F64"/>
    <w:rsid w:val="008B211D"/>
    <w:rsid w:val="008C7155"/>
    <w:rsid w:val="008D0DC6"/>
    <w:rsid w:val="00904AAA"/>
    <w:rsid w:val="009150D3"/>
    <w:rsid w:val="00930016"/>
    <w:rsid w:val="009362FB"/>
    <w:rsid w:val="00940375"/>
    <w:rsid w:val="00962FEF"/>
    <w:rsid w:val="009841B3"/>
    <w:rsid w:val="00985857"/>
    <w:rsid w:val="00992242"/>
    <w:rsid w:val="009922FC"/>
    <w:rsid w:val="009A2B09"/>
    <w:rsid w:val="009A4D30"/>
    <w:rsid w:val="009B2AD7"/>
    <w:rsid w:val="009E1287"/>
    <w:rsid w:val="009E448F"/>
    <w:rsid w:val="009F1606"/>
    <w:rsid w:val="009F4BF7"/>
    <w:rsid w:val="009F6F12"/>
    <w:rsid w:val="00A0433E"/>
    <w:rsid w:val="00A270F5"/>
    <w:rsid w:val="00A53F86"/>
    <w:rsid w:val="00A55769"/>
    <w:rsid w:val="00A637BF"/>
    <w:rsid w:val="00A71962"/>
    <w:rsid w:val="00A75D74"/>
    <w:rsid w:val="00A86808"/>
    <w:rsid w:val="00A877D8"/>
    <w:rsid w:val="00A9300C"/>
    <w:rsid w:val="00AA27EE"/>
    <w:rsid w:val="00AA30DA"/>
    <w:rsid w:val="00AB7A70"/>
    <w:rsid w:val="00AC0A78"/>
    <w:rsid w:val="00AC1FA4"/>
    <w:rsid w:val="00AD4420"/>
    <w:rsid w:val="00AD4BC9"/>
    <w:rsid w:val="00AD7B55"/>
    <w:rsid w:val="00AE1C00"/>
    <w:rsid w:val="00AF718A"/>
    <w:rsid w:val="00B1300E"/>
    <w:rsid w:val="00B13AEB"/>
    <w:rsid w:val="00B31E58"/>
    <w:rsid w:val="00B42BD9"/>
    <w:rsid w:val="00B437D6"/>
    <w:rsid w:val="00B51794"/>
    <w:rsid w:val="00B56D30"/>
    <w:rsid w:val="00B6195A"/>
    <w:rsid w:val="00B73BF3"/>
    <w:rsid w:val="00B8268B"/>
    <w:rsid w:val="00B8366F"/>
    <w:rsid w:val="00B859DA"/>
    <w:rsid w:val="00BA576A"/>
    <w:rsid w:val="00BA5869"/>
    <w:rsid w:val="00BA6E5E"/>
    <w:rsid w:val="00BC02E4"/>
    <w:rsid w:val="00BD1ABB"/>
    <w:rsid w:val="00BD3597"/>
    <w:rsid w:val="00BE32F5"/>
    <w:rsid w:val="00C04E31"/>
    <w:rsid w:val="00C1017E"/>
    <w:rsid w:val="00C110ED"/>
    <w:rsid w:val="00C1416A"/>
    <w:rsid w:val="00C36841"/>
    <w:rsid w:val="00C66D7D"/>
    <w:rsid w:val="00C92470"/>
    <w:rsid w:val="00CA1EE0"/>
    <w:rsid w:val="00CA6BDD"/>
    <w:rsid w:val="00CB1D73"/>
    <w:rsid w:val="00CB343C"/>
    <w:rsid w:val="00CE25AF"/>
    <w:rsid w:val="00CE6331"/>
    <w:rsid w:val="00CF0711"/>
    <w:rsid w:val="00CF2500"/>
    <w:rsid w:val="00D01126"/>
    <w:rsid w:val="00D01754"/>
    <w:rsid w:val="00D20451"/>
    <w:rsid w:val="00D2350C"/>
    <w:rsid w:val="00D27DD7"/>
    <w:rsid w:val="00D7317D"/>
    <w:rsid w:val="00D73662"/>
    <w:rsid w:val="00D76A0F"/>
    <w:rsid w:val="00D80D40"/>
    <w:rsid w:val="00D82E23"/>
    <w:rsid w:val="00D90795"/>
    <w:rsid w:val="00D90B42"/>
    <w:rsid w:val="00D944FA"/>
    <w:rsid w:val="00D95C2A"/>
    <w:rsid w:val="00DB2A4F"/>
    <w:rsid w:val="00DD2974"/>
    <w:rsid w:val="00DD59DF"/>
    <w:rsid w:val="00DD5BA3"/>
    <w:rsid w:val="00DF0D86"/>
    <w:rsid w:val="00E071D8"/>
    <w:rsid w:val="00E221AA"/>
    <w:rsid w:val="00E22415"/>
    <w:rsid w:val="00E241A9"/>
    <w:rsid w:val="00E325C9"/>
    <w:rsid w:val="00E34398"/>
    <w:rsid w:val="00E3570A"/>
    <w:rsid w:val="00E5633B"/>
    <w:rsid w:val="00E834E2"/>
    <w:rsid w:val="00E836A8"/>
    <w:rsid w:val="00E92F8B"/>
    <w:rsid w:val="00E9459A"/>
    <w:rsid w:val="00EA64CF"/>
    <w:rsid w:val="00EC2C17"/>
    <w:rsid w:val="00EE62C0"/>
    <w:rsid w:val="00EE7CA8"/>
    <w:rsid w:val="00EF703F"/>
    <w:rsid w:val="00F15749"/>
    <w:rsid w:val="00F17225"/>
    <w:rsid w:val="00F1744A"/>
    <w:rsid w:val="00F27539"/>
    <w:rsid w:val="00F55C35"/>
    <w:rsid w:val="00F7216E"/>
    <w:rsid w:val="00FA38A9"/>
    <w:rsid w:val="00FA4FD5"/>
    <w:rsid w:val="00FE3407"/>
    <w:rsid w:val="00FE4A5F"/>
    <w:rsid w:val="00FF2446"/>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ED7E1"/>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17294">
      <w:bodyDiv w:val="1"/>
      <w:marLeft w:val="0"/>
      <w:marRight w:val="0"/>
      <w:marTop w:val="0"/>
      <w:marBottom w:val="0"/>
      <w:divBdr>
        <w:top w:val="none" w:sz="0" w:space="0" w:color="auto"/>
        <w:left w:val="none" w:sz="0" w:space="0" w:color="auto"/>
        <w:bottom w:val="none" w:sz="0" w:space="0" w:color="auto"/>
        <w:right w:val="none" w:sz="0" w:space="0" w:color="auto"/>
      </w:divBdr>
    </w:div>
    <w:div w:id="1463379097">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AE81E-84A3-46B0-9D24-8603D411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3695</Words>
  <Characters>21066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20</cp:revision>
  <cp:lastPrinted>2016-11-23T11:39:00Z</cp:lastPrinted>
  <dcterms:created xsi:type="dcterms:W3CDTF">2017-04-25T08:44:00Z</dcterms:created>
  <dcterms:modified xsi:type="dcterms:W3CDTF">2017-05-12T06:27:00Z</dcterms:modified>
</cp:coreProperties>
</file>